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11"/>
        <w:gridCol w:w="1168"/>
        <w:gridCol w:w="1210"/>
        <w:gridCol w:w="1431"/>
        <w:gridCol w:w="1475"/>
        <w:gridCol w:w="6248"/>
      </w:tblGrid>
      <w:tr w14:paraId="7090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93E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院系所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D69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8E4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836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0E8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科目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C86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D0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参考书（书目名称、出版社、作者）</w:t>
            </w:r>
          </w:p>
        </w:tc>
      </w:tr>
      <w:tr w14:paraId="584D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42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029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C1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生态环境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系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9F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071300生态学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AE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初试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9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8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8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《基础生态学》（第4版）、牛翠娟等 高等教育出版社，2023</w:t>
            </w:r>
          </w:p>
        </w:tc>
      </w:tr>
      <w:tr w14:paraId="72B3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ED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2C9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44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6B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67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生物学综合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30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《陈阅增普通生物学》（第5版）、高等教育出版社、赵进东，2023</w:t>
            </w:r>
          </w:p>
        </w:tc>
      </w:tr>
      <w:tr w14:paraId="6656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9B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0F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4F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31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53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F1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现代生态学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C5D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《现代生态学》（第二版），科学出版社，戈峰</w:t>
            </w:r>
          </w:p>
        </w:tc>
      </w:tr>
      <w:tr w14:paraId="5391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16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6C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F1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02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同等学力加试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65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A3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D49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《微生物学教程》(第四版)，2020年高等教育出版社，周德庆</w:t>
            </w:r>
          </w:p>
        </w:tc>
      </w:tr>
      <w:tr w14:paraId="462CA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F46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EC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AC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7C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F5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33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植物生物学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142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《植物生物学》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第四版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年高等教育出版社，周云龙，刘全儒主编</w:t>
            </w:r>
          </w:p>
        </w:tc>
      </w:tr>
      <w:tr w14:paraId="3E14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83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029</w:t>
            </w:r>
          </w:p>
        </w:tc>
        <w:tc>
          <w:tcPr>
            <w:tcW w:w="1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F5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生态环境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系</w:t>
            </w:r>
          </w:p>
        </w:tc>
        <w:tc>
          <w:tcPr>
            <w:tcW w:w="1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80A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083000环境科学与工程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B7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A2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845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F6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环境微生物学</w:t>
            </w:r>
          </w:p>
        </w:tc>
        <w:tc>
          <w:tcPr>
            <w:tcW w:w="6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8C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《环境工程微生物学》（第四版），高等教育出版社，周群英 王士芬</w:t>
            </w:r>
          </w:p>
        </w:tc>
      </w:tr>
      <w:tr w14:paraId="3B4D9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772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06E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71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845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A0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10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932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5C5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1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6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71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3B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6A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EF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环境保护概论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DE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《环境保护概论》(第二版)，化学工业出版社，刘芃岩</w:t>
            </w:r>
          </w:p>
        </w:tc>
      </w:tr>
      <w:tr w14:paraId="274F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23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9BD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FB1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E9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同等学力加试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7E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CE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A6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《环境监测》（第四版），高等教育出版社，奚旦立等</w:t>
            </w:r>
          </w:p>
        </w:tc>
      </w:tr>
      <w:tr w14:paraId="7D4A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B1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06F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6A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44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51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BB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环境综合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DC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考试内容：环境基础知识</w:t>
            </w:r>
          </w:p>
        </w:tc>
      </w:tr>
      <w:tr w14:paraId="544F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3C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029</w:t>
            </w:r>
          </w:p>
        </w:tc>
        <w:tc>
          <w:tcPr>
            <w:tcW w:w="1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7A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生态环境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系</w:t>
            </w:r>
          </w:p>
        </w:tc>
        <w:tc>
          <w:tcPr>
            <w:tcW w:w="1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DC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700资源与环境(专业学位)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81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4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845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69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环境微生物学</w:t>
            </w:r>
          </w:p>
        </w:tc>
        <w:tc>
          <w:tcPr>
            <w:tcW w:w="6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FC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《环境工程微生物学》（第四版），高等教育出版社，周群英 王士芬</w:t>
            </w:r>
          </w:p>
        </w:tc>
      </w:tr>
      <w:tr w14:paraId="2CD1E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76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E2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0E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9E4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DC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572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60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9D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71F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4F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DF2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CED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3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F9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环境保护概论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77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《环境保护概论》(第二版)，化学工业出版社，刘芃岩</w:t>
            </w:r>
          </w:p>
        </w:tc>
      </w:tr>
      <w:tr w14:paraId="6E172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4E6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54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B1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F2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同等学力加试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46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61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3C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《环境监测》（第四版），高等教育出版社，奚旦立等</w:t>
            </w:r>
          </w:p>
        </w:tc>
      </w:tr>
      <w:tr w14:paraId="465B3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62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47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3C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19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C6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90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环境综合</w:t>
            </w:r>
          </w:p>
        </w:tc>
        <w:tc>
          <w:tcPr>
            <w:tcW w:w="6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43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考试内容：环境基础知识</w:t>
            </w:r>
          </w:p>
        </w:tc>
      </w:tr>
    </w:tbl>
    <w:p w14:paraId="225928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zJiZDc3YzM0ZjgyYTIyNGNlYzc4MmEzM2ZhYTMifQ=="/>
  </w:docVars>
  <w:rsids>
    <w:rsidRoot w:val="00112D89"/>
    <w:rsid w:val="00112D89"/>
    <w:rsid w:val="00E5613C"/>
    <w:rsid w:val="00E965DC"/>
    <w:rsid w:val="04D035F5"/>
    <w:rsid w:val="14083272"/>
    <w:rsid w:val="1D1728A2"/>
    <w:rsid w:val="1EC327D1"/>
    <w:rsid w:val="42566B4A"/>
    <w:rsid w:val="44392A6D"/>
    <w:rsid w:val="5C0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534</Characters>
  <Lines>4</Lines>
  <Paragraphs>1</Paragraphs>
  <TotalTime>1</TotalTime>
  <ScaleCrop>false</ScaleCrop>
  <LinksUpToDate>false</LinksUpToDate>
  <CharactersWithSpaces>543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2022-09-29T14:07:00Z</dcterms:created>
  <dc:creator>行政</dc:creator>
  <cp:lastModifiedBy>师者</cp:lastModifiedBy>
  <cp:lastPrinted>2024-10-08T08:16:00Z</cp:lastPrinted>
  <dcterms:modified xsi:type="dcterms:W3CDTF">2025-10-22T10:00:26Z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06746417BAE047638E4915CADC71EC8A_12</vt:lpwstr>
  </property>
</Properties>
</file>